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name is </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sz w:val="24"/>
          <w:szCs w:val="24"/>
          <w:rtl w:val="0"/>
        </w:rPr>
        <w:t xml:space="preserve"> and I am with </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sz w:val="24"/>
          <w:szCs w:val="24"/>
          <w:rtl w:val="0"/>
        </w:rPr>
        <w:t xml:space="preserve">. I wanted to invite you to participate in a needs assessment related to Recovery Friendly Workplace Initiatives in our region. You are recognized as an a very active participant in our community and we want your voice included.</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Recovery Friendly Workplace (RFW) initiatives have emerged around the U.S. as important interventions in addressing substance use disorder (SUD) and the opioid overdose crisis. RFW initiatives are designed to support employers as they implement existing federal workplace policies and their current workforce efforts associated with SUD. The goal of RFW initiatives is to encourage a healthy and safe environment for everyone which helps with employee recruitment and retention.</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really like to get your perspective on RFW initiatives by participating in a one-hour interview. This interview can take place over the phone, in person, or on </w:t>
      </w:r>
      <w:r w:rsidDel="00000000" w:rsidR="00000000" w:rsidRPr="00000000">
        <w:rPr>
          <w:rFonts w:ascii="Times New Roman" w:cs="Times New Roman" w:eastAsia="Times New Roman" w:hAnsi="Times New Roman"/>
          <w:sz w:val="24"/>
          <w:szCs w:val="24"/>
          <w:highlight w:val="yellow"/>
          <w:rtl w:val="0"/>
        </w:rPr>
        <w:t xml:space="preserve">(ZOOM/Teams)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interested, here are times that I have available for the interview:</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LIST HERE</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feel free to contact me at any time if you have questions about the interview process or to learn more about RFW initiatives. I will follow up with you in the next week or so to see if you have any questions.</w:t>
      </w:r>
    </w:p>
    <w:p w:rsidR="00000000" w:rsidDel="00000000" w:rsidP="00000000" w:rsidRDefault="00000000" w:rsidRPr="00000000" w14:paraId="00000009">
      <w:pP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(Your favorite email closing here),</w:t>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E-mail signature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569E3"/>
    <w:rPr>
      <w:color w:val="0563c1" w:themeColor="hyperlink"/>
      <w:u w:val="single"/>
    </w:rPr>
  </w:style>
  <w:style w:type="character" w:styleId="UnresolvedMention">
    <w:name w:val="Unresolved Mention"/>
    <w:basedOn w:val="DefaultParagraphFont"/>
    <w:uiPriority w:val="99"/>
    <w:semiHidden w:val="1"/>
    <w:unhideWhenUsed w:val="1"/>
    <w:rsid w:val="00E569E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oTcYZkl9Uo+/YKNZy/dAc7fcg==">CgMxLjA4AHIhMUlOMTlVamw5bTlmczdidVdrZkpjeGplb3Y0WEtGRy1I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2024-02-16T19:15:00Z</dcterms:created>
  <dc:creator>Cale Burke</dc:creator>
</cp:coreProperties>
</file>